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24" w:rsidRDefault="00806324" w:rsidP="008F7950">
      <w:pPr>
        <w:tabs>
          <w:tab w:val="num" w:pos="-284"/>
        </w:tabs>
        <w:spacing w:after="0" w:line="240" w:lineRule="auto"/>
        <w:ind w:left="-284" w:right="-199"/>
        <w:jc w:val="both"/>
        <w:rPr>
          <w:rFonts w:ascii="Arial" w:eastAsia="Times New Roman" w:hAnsi="Arial" w:cs="Arial"/>
          <w:lang w:val="en-GB" w:eastAsia="en-GB"/>
        </w:rPr>
      </w:pPr>
    </w:p>
    <w:p w:rsidR="00806324" w:rsidRDefault="00806324" w:rsidP="00806324">
      <w:pPr>
        <w:tabs>
          <w:tab w:val="num" w:pos="-284"/>
        </w:tabs>
        <w:spacing w:after="0" w:line="240" w:lineRule="auto"/>
        <w:ind w:left="720" w:right="-199"/>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sidR="003B5D28">
        <w:rPr>
          <w:rFonts w:ascii="Arial" w:eastAsia="Times New Roman" w:hAnsi="Arial" w:cs="Arial"/>
          <w:lang w:val="en-GB" w:eastAsia="en-GB"/>
        </w:rPr>
        <w:tab/>
        <w:t xml:space="preserve">   </w:t>
      </w:r>
      <w:r w:rsidR="003B5D28">
        <w:rPr>
          <w:rFonts w:ascii="Arial" w:eastAsia="Times New Roman" w:hAnsi="Arial" w:cs="Arial"/>
          <w:lang w:val="en-GB" w:eastAsia="en-GB"/>
        </w:rPr>
        <w:tab/>
      </w:r>
      <w:r>
        <w:rPr>
          <w:rFonts w:ascii="Arial" w:eastAsia="Times New Roman" w:hAnsi="Arial" w:cs="Arial"/>
          <w:lang w:val="en-GB" w:eastAsia="en-GB"/>
        </w:rPr>
        <w:t xml:space="preserve">                    </w:t>
      </w:r>
      <w:r>
        <w:rPr>
          <w:rFonts w:ascii="Tahoma" w:hAnsi="Tahoma" w:cs="Tahoma"/>
          <w:b/>
          <w:noProof/>
          <w:sz w:val="36"/>
          <w:szCs w:val="36"/>
          <w:lang w:eastAsia="en-ZA"/>
        </w:rPr>
        <w:drawing>
          <wp:inline distT="0" distB="0" distL="0" distR="0" wp14:anchorId="1717EF4E" wp14:editId="0C443145">
            <wp:extent cx="752475" cy="752475"/>
            <wp:effectExtent l="0" t="0" r="9525" b="9525"/>
            <wp:docPr id="7" name="Picture 7" descr="BISF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Fed_logo_CMYK.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806324" w:rsidRPr="00806324" w:rsidRDefault="00806324" w:rsidP="00806324">
      <w:pPr>
        <w:tabs>
          <w:tab w:val="num" w:pos="-284"/>
        </w:tabs>
        <w:spacing w:after="0" w:line="240" w:lineRule="auto"/>
        <w:ind w:left="720" w:right="708"/>
        <w:jc w:val="center"/>
        <w:rPr>
          <w:rFonts w:ascii="Arial" w:eastAsia="Times New Roman" w:hAnsi="Arial" w:cs="Arial"/>
          <w:b/>
          <w:sz w:val="32"/>
          <w:szCs w:val="32"/>
          <w:lang w:val="en-GB" w:eastAsia="en-GB"/>
        </w:rPr>
      </w:pPr>
      <w:r w:rsidRPr="00806324">
        <w:rPr>
          <w:rFonts w:ascii="Arial" w:eastAsia="Times New Roman" w:hAnsi="Arial" w:cs="Arial"/>
          <w:b/>
          <w:sz w:val="32"/>
          <w:szCs w:val="32"/>
          <w:lang w:val="en-GB" w:eastAsia="en-GB"/>
        </w:rPr>
        <w:t>CERTIFICATE OF DIAGNOSIS</w:t>
      </w:r>
    </w:p>
    <w:p w:rsidR="00806324" w:rsidRDefault="00806324" w:rsidP="00806324">
      <w:pPr>
        <w:tabs>
          <w:tab w:val="num" w:pos="-284"/>
        </w:tabs>
        <w:spacing w:after="0" w:line="240" w:lineRule="auto"/>
        <w:ind w:left="720" w:right="708"/>
        <w:jc w:val="center"/>
        <w:rPr>
          <w:rFonts w:ascii="Arial" w:eastAsia="Times New Roman" w:hAnsi="Arial" w:cs="Arial"/>
          <w:b/>
          <w:sz w:val="28"/>
          <w:szCs w:val="28"/>
          <w:lang w:val="en-GB" w:eastAsia="en-GB"/>
        </w:rPr>
      </w:pPr>
    </w:p>
    <w:p w:rsidR="00806324" w:rsidRDefault="00806324" w:rsidP="00806324">
      <w:pPr>
        <w:tabs>
          <w:tab w:val="num" w:pos="-284"/>
        </w:tabs>
        <w:spacing w:after="0" w:line="240" w:lineRule="auto"/>
        <w:ind w:left="720" w:right="1275"/>
        <w:jc w:val="center"/>
        <w:rPr>
          <w:rFonts w:ascii="Arial" w:eastAsia="Times New Roman" w:hAnsi="Arial" w:cs="Arial"/>
          <w:sz w:val="28"/>
          <w:szCs w:val="28"/>
          <w:lang w:val="en-GB" w:eastAsia="en-GB"/>
        </w:rPr>
      </w:pPr>
      <w:r>
        <w:rPr>
          <w:rFonts w:ascii="Arial" w:eastAsia="Times New Roman" w:hAnsi="Arial" w:cs="Arial"/>
          <w:sz w:val="28"/>
          <w:szCs w:val="28"/>
          <w:lang w:val="en-GB" w:eastAsia="en-GB"/>
        </w:rPr>
        <w:tab/>
        <w:t>FOR BOCCIA CLASSIFICATION</w:t>
      </w:r>
    </w:p>
    <w:p w:rsidR="00806324" w:rsidRDefault="00806324" w:rsidP="00806324">
      <w:pPr>
        <w:tabs>
          <w:tab w:val="num" w:pos="-284"/>
        </w:tabs>
        <w:spacing w:after="0" w:line="240" w:lineRule="auto"/>
        <w:ind w:left="720" w:right="1275"/>
        <w:jc w:val="both"/>
        <w:rPr>
          <w:rFonts w:ascii="Arial" w:eastAsia="Times New Roman" w:hAnsi="Arial" w:cs="Arial"/>
          <w:lang w:val="en-GB" w:eastAsia="en-GB"/>
        </w:rPr>
      </w:pPr>
    </w:p>
    <w:p w:rsidR="003C0639" w:rsidRDefault="00806324" w:rsidP="00806324">
      <w:pPr>
        <w:tabs>
          <w:tab w:val="num" w:pos="-284"/>
        </w:tabs>
        <w:spacing w:after="0" w:line="240" w:lineRule="auto"/>
        <w:ind w:right="-1"/>
        <w:jc w:val="both"/>
        <w:rPr>
          <w:rFonts w:ascii="Arial" w:eastAsia="Times New Roman" w:hAnsi="Arial" w:cs="Arial"/>
          <w:lang w:val="en-GB" w:eastAsia="en-GB"/>
        </w:rPr>
      </w:pPr>
      <w:r>
        <w:rPr>
          <w:rFonts w:ascii="Arial" w:eastAsia="Times New Roman" w:hAnsi="Arial" w:cs="Arial"/>
          <w:lang w:val="en-GB" w:eastAsia="en-GB"/>
        </w:rPr>
        <w:t xml:space="preserve">The person named below is required to undergo </w:t>
      </w:r>
      <w:proofErr w:type="spellStart"/>
      <w:r>
        <w:rPr>
          <w:rFonts w:ascii="Arial" w:eastAsia="Times New Roman" w:hAnsi="Arial" w:cs="Arial"/>
          <w:lang w:val="en-GB" w:eastAsia="en-GB"/>
        </w:rPr>
        <w:t>Boccia</w:t>
      </w:r>
      <w:proofErr w:type="spellEnd"/>
      <w:r>
        <w:rPr>
          <w:rFonts w:ascii="Arial" w:eastAsia="Times New Roman" w:hAnsi="Arial" w:cs="Arial"/>
          <w:lang w:val="en-GB" w:eastAsia="en-GB"/>
        </w:rPr>
        <w:t xml:space="preserve"> Classification to compete at International level of their chosen sport.  During the classification process the approved Classifier (physiotherapist or medical doctor) will assess their Physical Impairment as relevant to the requirements for playing </w:t>
      </w:r>
      <w:proofErr w:type="spellStart"/>
      <w:r>
        <w:rPr>
          <w:rFonts w:ascii="Arial" w:eastAsia="Times New Roman" w:hAnsi="Arial" w:cs="Arial"/>
          <w:lang w:val="en-GB" w:eastAsia="en-GB"/>
        </w:rPr>
        <w:t>Boccia</w:t>
      </w:r>
      <w:proofErr w:type="spellEnd"/>
      <w:r>
        <w:rPr>
          <w:rFonts w:ascii="Arial" w:eastAsia="Times New Roman" w:hAnsi="Arial" w:cs="Arial"/>
          <w:lang w:val="en-GB" w:eastAsia="en-GB"/>
        </w:rPr>
        <w:t>.  To assis</w:t>
      </w:r>
      <w:r w:rsidR="003C0639">
        <w:rPr>
          <w:rFonts w:ascii="Arial" w:eastAsia="Times New Roman" w:hAnsi="Arial" w:cs="Arial"/>
          <w:lang w:val="en-GB" w:eastAsia="en-GB"/>
        </w:rPr>
        <w:t>t</w:t>
      </w:r>
      <w:r>
        <w:rPr>
          <w:rFonts w:ascii="Arial" w:eastAsia="Times New Roman" w:hAnsi="Arial" w:cs="Arial"/>
          <w:lang w:val="en-GB" w:eastAsia="en-GB"/>
        </w:rPr>
        <w:t xml:space="preserve"> the classi</w:t>
      </w:r>
      <w:r w:rsidR="003C0639">
        <w:rPr>
          <w:rFonts w:ascii="Arial" w:eastAsia="Times New Roman" w:hAnsi="Arial" w:cs="Arial"/>
          <w:lang w:val="en-GB" w:eastAsia="en-GB"/>
        </w:rPr>
        <w:t>fication asses</w:t>
      </w:r>
      <w:r w:rsidR="00C306C0">
        <w:rPr>
          <w:rFonts w:ascii="Arial" w:eastAsia="Times New Roman" w:hAnsi="Arial" w:cs="Arial"/>
          <w:lang w:val="en-GB" w:eastAsia="en-GB"/>
        </w:rPr>
        <w:t>sment process, a confirmation of</w:t>
      </w:r>
      <w:r w:rsidR="003C0639">
        <w:rPr>
          <w:rFonts w:ascii="Arial" w:eastAsia="Times New Roman" w:hAnsi="Arial" w:cs="Arial"/>
          <w:lang w:val="en-GB" w:eastAsia="en-GB"/>
        </w:rPr>
        <w:t xml:space="preserve"> the medical diagnosis is required</w:t>
      </w:r>
      <w:r w:rsidR="00C306C0">
        <w:rPr>
          <w:rFonts w:ascii="Arial" w:eastAsia="Times New Roman" w:hAnsi="Arial" w:cs="Arial"/>
          <w:lang w:val="en-GB" w:eastAsia="en-GB"/>
        </w:rPr>
        <w:t>.</w:t>
      </w:r>
    </w:p>
    <w:p w:rsidR="00C306C0" w:rsidRDefault="00C306C0" w:rsidP="00806324">
      <w:pPr>
        <w:tabs>
          <w:tab w:val="num" w:pos="-284"/>
        </w:tabs>
        <w:spacing w:after="0" w:line="240" w:lineRule="auto"/>
        <w:ind w:right="-1"/>
        <w:jc w:val="both"/>
        <w:rPr>
          <w:rFonts w:ascii="Arial" w:eastAsia="Times New Roman" w:hAnsi="Arial" w:cs="Arial"/>
          <w:lang w:val="en-GB" w:eastAsia="en-GB"/>
        </w:rPr>
      </w:pPr>
    </w:p>
    <w:p w:rsidR="003C0639" w:rsidRPr="003C0639" w:rsidRDefault="003C0639" w:rsidP="00806324">
      <w:pPr>
        <w:tabs>
          <w:tab w:val="num" w:pos="-284"/>
        </w:tabs>
        <w:spacing w:after="0" w:line="240" w:lineRule="auto"/>
        <w:ind w:right="-1"/>
        <w:jc w:val="both"/>
        <w:rPr>
          <w:rFonts w:ascii="Arial" w:eastAsia="Times New Roman" w:hAnsi="Arial" w:cs="Arial"/>
          <w:lang w:val="en-GB" w:eastAsia="en-GB"/>
        </w:rPr>
      </w:pPr>
      <w:r>
        <w:rPr>
          <w:rFonts w:ascii="Arial" w:eastAsia="Times New Roman" w:hAnsi="Arial" w:cs="Arial"/>
          <w:b/>
          <w:lang w:val="en-GB" w:eastAsia="en-GB"/>
        </w:rPr>
        <w:t xml:space="preserve">Athlete’s Details </w:t>
      </w:r>
      <w:r>
        <w:rPr>
          <w:rFonts w:ascii="Arial" w:eastAsia="Times New Roman" w:hAnsi="Arial" w:cs="Arial"/>
          <w:lang w:val="en-GB" w:eastAsia="en-GB"/>
        </w:rPr>
        <w:t>(To be completed by the Athlete applying for Classification – Please print)</w:t>
      </w:r>
    </w:p>
    <w:p w:rsidR="00806324" w:rsidRDefault="00806324" w:rsidP="008F7950">
      <w:pPr>
        <w:tabs>
          <w:tab w:val="num" w:pos="-284"/>
        </w:tabs>
        <w:spacing w:after="0" w:line="240" w:lineRule="auto"/>
        <w:ind w:left="-284" w:right="-199"/>
        <w:jc w:val="both"/>
        <w:rPr>
          <w:rFonts w:ascii="Arial" w:eastAsia="Times New Roman" w:hAnsi="Arial" w:cs="Arial"/>
          <w:lang w:val="en-GB" w:eastAsia="en-GB"/>
        </w:rPr>
      </w:pPr>
    </w:p>
    <w:p w:rsidR="004B2AFF" w:rsidRDefault="004B2AFF" w:rsidP="008F7950">
      <w:pPr>
        <w:tabs>
          <w:tab w:val="num" w:pos="-284"/>
        </w:tabs>
        <w:spacing w:after="0" w:line="240" w:lineRule="auto"/>
        <w:ind w:left="-284" w:right="-199"/>
        <w:jc w:val="both"/>
        <w:rPr>
          <w:rFonts w:ascii="Arial" w:eastAsia="Times New Roman" w:hAnsi="Arial" w:cs="Arial"/>
          <w:lang w:val="en-GB" w:eastAsia="en-GB"/>
        </w:rPr>
      </w:pPr>
      <w:r w:rsidRPr="008F7950">
        <w:rPr>
          <w:noProof/>
          <w:lang w:eastAsia="en-ZA"/>
        </w:rPr>
        <w:drawing>
          <wp:inline distT="0" distB="0" distL="0" distR="0" wp14:anchorId="37C04D80" wp14:editId="6769FEF0">
            <wp:extent cx="6562725" cy="2463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2725" cy="2463713"/>
                    </a:xfrm>
                    <a:prstGeom prst="rect">
                      <a:avLst/>
                    </a:prstGeom>
                    <a:noFill/>
                    <a:ln>
                      <a:noFill/>
                    </a:ln>
                  </pic:spPr>
                </pic:pic>
              </a:graphicData>
            </a:graphic>
          </wp:inline>
        </w:drawing>
      </w:r>
    </w:p>
    <w:p w:rsidR="004B2AFF" w:rsidRDefault="004B2AFF" w:rsidP="008F7950">
      <w:pPr>
        <w:tabs>
          <w:tab w:val="num" w:pos="-284"/>
        </w:tabs>
        <w:spacing w:after="0" w:line="240" w:lineRule="auto"/>
        <w:ind w:left="-284" w:right="-199"/>
        <w:jc w:val="both"/>
        <w:rPr>
          <w:rFonts w:ascii="Arial" w:eastAsia="Times New Roman" w:hAnsi="Arial" w:cs="Arial"/>
          <w:lang w:val="en-GB" w:eastAsia="en-GB"/>
        </w:rPr>
      </w:pPr>
    </w:p>
    <w:p w:rsidR="004B2AFF" w:rsidRPr="003C0639" w:rsidRDefault="003C0639" w:rsidP="003C0639">
      <w:pPr>
        <w:tabs>
          <w:tab w:val="num" w:pos="-284"/>
        </w:tabs>
        <w:spacing w:after="0" w:line="240" w:lineRule="auto"/>
        <w:ind w:left="-284" w:right="425"/>
        <w:jc w:val="both"/>
        <w:rPr>
          <w:rFonts w:ascii="Arial" w:eastAsia="Times New Roman" w:hAnsi="Arial" w:cs="Arial"/>
          <w:sz w:val="24"/>
          <w:szCs w:val="24"/>
          <w:lang w:val="en-GB" w:eastAsia="en-GB"/>
        </w:rPr>
      </w:pPr>
      <w:r>
        <w:rPr>
          <w:rFonts w:ascii="Arial" w:eastAsia="Times New Roman" w:hAnsi="Arial" w:cs="Arial"/>
          <w:b/>
          <w:sz w:val="24"/>
          <w:szCs w:val="24"/>
          <w:lang w:val="en-GB" w:eastAsia="en-GB"/>
        </w:rPr>
        <w:t xml:space="preserve">MEDICAL DETAILS (This section to be completed by a Doctor of Medicine only – please print clearly) </w:t>
      </w:r>
      <w:r>
        <w:rPr>
          <w:rFonts w:ascii="Arial" w:eastAsia="Times New Roman" w:hAnsi="Arial" w:cs="Arial"/>
          <w:sz w:val="24"/>
          <w:szCs w:val="24"/>
          <w:lang w:val="en-GB" w:eastAsia="en-GB"/>
        </w:rPr>
        <w:t>Please attach a separate sheet of report if insufficient space</w:t>
      </w:r>
    </w:p>
    <w:p w:rsidR="008F7950" w:rsidRDefault="008F7950" w:rsidP="008F7950">
      <w:pPr>
        <w:spacing w:after="0" w:line="240" w:lineRule="auto"/>
        <w:rPr>
          <w:rFonts w:ascii="Calibri" w:eastAsia="Times New Roman" w:hAnsi="Calibri" w:cs="Times New Roman"/>
          <w:color w:val="000000"/>
          <w:sz w:val="24"/>
          <w:szCs w:val="24"/>
          <w:lang w:eastAsia="en-ZA"/>
        </w:rPr>
      </w:pPr>
    </w:p>
    <w:tbl>
      <w:tblPr>
        <w:tblStyle w:val="TableGrid"/>
        <w:tblW w:w="0" w:type="auto"/>
        <w:tblInd w:w="-284" w:type="dxa"/>
        <w:tblLook w:val="04A0" w:firstRow="1" w:lastRow="0" w:firstColumn="1" w:lastColumn="0" w:noHBand="0" w:noVBand="1"/>
      </w:tblPr>
      <w:tblGrid>
        <w:gridCol w:w="3369"/>
        <w:gridCol w:w="6911"/>
      </w:tblGrid>
      <w:tr w:rsidR="003C0639" w:rsidTr="00716DAC">
        <w:trPr>
          <w:trHeight w:val="620"/>
        </w:trPr>
        <w:tc>
          <w:tcPr>
            <w:tcW w:w="3369" w:type="dxa"/>
            <w:vAlign w:val="center"/>
          </w:tcPr>
          <w:p w:rsidR="00716DAC" w:rsidRPr="00716DAC" w:rsidRDefault="003C0639" w:rsidP="00716DAC">
            <w:pPr>
              <w:rPr>
                <w:rFonts w:ascii="Arial" w:eastAsia="Times New Roman" w:hAnsi="Arial" w:cs="Arial"/>
                <w:color w:val="000000"/>
                <w:sz w:val="24"/>
                <w:szCs w:val="24"/>
                <w:lang w:eastAsia="en-ZA"/>
              </w:rPr>
            </w:pPr>
            <w:r w:rsidRPr="00716DAC">
              <w:rPr>
                <w:rFonts w:ascii="Arial" w:eastAsia="Times New Roman" w:hAnsi="Arial" w:cs="Arial"/>
                <w:color w:val="000000"/>
                <w:sz w:val="24"/>
                <w:szCs w:val="24"/>
                <w:lang w:eastAsia="en-ZA"/>
              </w:rPr>
              <w:t>Name of Applicant</w:t>
            </w:r>
          </w:p>
        </w:tc>
        <w:tc>
          <w:tcPr>
            <w:tcW w:w="6911" w:type="dxa"/>
          </w:tcPr>
          <w:p w:rsidR="003C0639" w:rsidRDefault="003C0639" w:rsidP="003C0639">
            <w:pPr>
              <w:rPr>
                <w:rFonts w:ascii="Calibri" w:eastAsia="Times New Roman" w:hAnsi="Calibri" w:cs="Times New Roman"/>
                <w:color w:val="000000"/>
                <w:sz w:val="24"/>
                <w:szCs w:val="24"/>
                <w:lang w:eastAsia="en-ZA"/>
              </w:rPr>
            </w:pPr>
          </w:p>
        </w:tc>
      </w:tr>
      <w:tr w:rsidR="003C0639" w:rsidTr="00716DAC">
        <w:trPr>
          <w:trHeight w:val="558"/>
        </w:trPr>
        <w:tc>
          <w:tcPr>
            <w:tcW w:w="3369" w:type="dxa"/>
            <w:vAlign w:val="center"/>
          </w:tcPr>
          <w:p w:rsidR="00716DAC" w:rsidRPr="00716DAC" w:rsidRDefault="003C0639" w:rsidP="003C0639">
            <w:pPr>
              <w:rPr>
                <w:rFonts w:ascii="Arial" w:eastAsia="Times New Roman" w:hAnsi="Arial" w:cs="Arial"/>
                <w:color w:val="000000"/>
                <w:sz w:val="24"/>
                <w:szCs w:val="24"/>
                <w:lang w:eastAsia="en-ZA"/>
              </w:rPr>
            </w:pPr>
            <w:r w:rsidRPr="00716DAC">
              <w:rPr>
                <w:rFonts w:ascii="Arial" w:eastAsia="Times New Roman" w:hAnsi="Arial" w:cs="Arial"/>
                <w:color w:val="000000"/>
                <w:sz w:val="24"/>
                <w:szCs w:val="24"/>
                <w:lang w:eastAsia="en-ZA"/>
              </w:rPr>
              <w:t>Diagnosis</w:t>
            </w:r>
          </w:p>
        </w:tc>
        <w:tc>
          <w:tcPr>
            <w:tcW w:w="6911" w:type="dxa"/>
          </w:tcPr>
          <w:p w:rsidR="003C0639" w:rsidRDefault="003C0639" w:rsidP="003C0639">
            <w:pPr>
              <w:rPr>
                <w:rFonts w:ascii="Calibri" w:eastAsia="Times New Roman" w:hAnsi="Calibri" w:cs="Times New Roman"/>
                <w:color w:val="000000"/>
                <w:sz w:val="24"/>
                <w:szCs w:val="24"/>
                <w:lang w:eastAsia="en-ZA"/>
              </w:rPr>
            </w:pPr>
          </w:p>
        </w:tc>
      </w:tr>
      <w:tr w:rsidR="003C0639" w:rsidTr="003C0639">
        <w:tc>
          <w:tcPr>
            <w:tcW w:w="3369" w:type="dxa"/>
          </w:tcPr>
          <w:p w:rsidR="003C0639" w:rsidRPr="00716DAC" w:rsidRDefault="003C0639" w:rsidP="003C0639">
            <w:pPr>
              <w:rPr>
                <w:rFonts w:ascii="Arial" w:eastAsia="Times New Roman" w:hAnsi="Arial" w:cs="Arial"/>
                <w:color w:val="000000"/>
                <w:sz w:val="24"/>
                <w:szCs w:val="24"/>
                <w:lang w:eastAsia="en-ZA"/>
              </w:rPr>
            </w:pPr>
            <w:r w:rsidRPr="00716DAC">
              <w:rPr>
                <w:rFonts w:ascii="Arial" w:eastAsia="Times New Roman" w:hAnsi="Arial" w:cs="Arial"/>
                <w:color w:val="000000"/>
                <w:sz w:val="24"/>
                <w:szCs w:val="24"/>
                <w:lang w:eastAsia="en-ZA"/>
              </w:rPr>
              <w:t>Test results to support the above diagnosis</w:t>
            </w:r>
          </w:p>
          <w:p w:rsidR="003C0639" w:rsidRPr="00716DAC" w:rsidRDefault="003C0639" w:rsidP="003C0639">
            <w:pPr>
              <w:rPr>
                <w:rFonts w:ascii="Arial" w:eastAsia="Times New Roman" w:hAnsi="Arial" w:cs="Arial"/>
                <w:color w:val="000000"/>
                <w:sz w:val="24"/>
                <w:szCs w:val="24"/>
                <w:lang w:eastAsia="en-ZA"/>
              </w:rPr>
            </w:pPr>
            <w:proofErr w:type="spellStart"/>
            <w:r w:rsidRPr="00716DAC">
              <w:rPr>
                <w:rFonts w:ascii="Arial" w:eastAsia="Times New Roman" w:hAnsi="Arial" w:cs="Arial"/>
                <w:color w:val="000000"/>
                <w:sz w:val="24"/>
                <w:szCs w:val="24"/>
                <w:lang w:eastAsia="en-ZA"/>
              </w:rPr>
              <w:t>e.g</w:t>
            </w:r>
            <w:proofErr w:type="spellEnd"/>
            <w:r w:rsidRPr="00716DAC">
              <w:rPr>
                <w:rFonts w:ascii="Arial" w:eastAsia="Times New Roman" w:hAnsi="Arial" w:cs="Arial"/>
                <w:color w:val="000000"/>
                <w:sz w:val="24"/>
                <w:szCs w:val="24"/>
                <w:lang w:eastAsia="en-ZA"/>
              </w:rPr>
              <w:t xml:space="preserve"> MRI, CT, Muscle Biopsy, nerve conduction</w:t>
            </w:r>
          </w:p>
        </w:tc>
        <w:tc>
          <w:tcPr>
            <w:tcW w:w="6911" w:type="dxa"/>
          </w:tcPr>
          <w:p w:rsidR="003C0639" w:rsidRDefault="003C0639" w:rsidP="003C0639">
            <w:pPr>
              <w:rPr>
                <w:rFonts w:ascii="Calibri" w:eastAsia="Times New Roman" w:hAnsi="Calibri" w:cs="Times New Roman"/>
                <w:color w:val="000000"/>
                <w:sz w:val="24"/>
                <w:szCs w:val="24"/>
                <w:lang w:eastAsia="en-ZA"/>
              </w:rPr>
            </w:pPr>
          </w:p>
        </w:tc>
      </w:tr>
      <w:tr w:rsidR="003C0639" w:rsidTr="003C0639">
        <w:tc>
          <w:tcPr>
            <w:tcW w:w="3369" w:type="dxa"/>
          </w:tcPr>
          <w:p w:rsidR="003C0639" w:rsidRPr="00716DAC" w:rsidRDefault="003C0639" w:rsidP="003C0639">
            <w:pPr>
              <w:rPr>
                <w:rFonts w:ascii="Arial" w:eastAsia="Times New Roman" w:hAnsi="Arial" w:cs="Arial"/>
                <w:color w:val="000000"/>
                <w:sz w:val="24"/>
                <w:szCs w:val="24"/>
                <w:lang w:eastAsia="en-ZA"/>
              </w:rPr>
            </w:pPr>
            <w:r w:rsidRPr="00716DAC">
              <w:rPr>
                <w:rFonts w:ascii="Arial" w:eastAsia="Times New Roman" w:hAnsi="Arial" w:cs="Arial"/>
                <w:color w:val="000000"/>
                <w:sz w:val="24"/>
                <w:szCs w:val="24"/>
                <w:lang w:eastAsia="en-ZA"/>
              </w:rPr>
              <w:t>Other relevant factors e.g. Epilepsy, Diabetes, and Heart Disease</w:t>
            </w:r>
          </w:p>
        </w:tc>
        <w:tc>
          <w:tcPr>
            <w:tcW w:w="6911" w:type="dxa"/>
          </w:tcPr>
          <w:p w:rsidR="003C0639" w:rsidRDefault="003C0639" w:rsidP="003C0639">
            <w:pPr>
              <w:rPr>
                <w:rFonts w:ascii="Calibri" w:eastAsia="Times New Roman" w:hAnsi="Calibri" w:cs="Times New Roman"/>
                <w:color w:val="000000"/>
                <w:sz w:val="24"/>
                <w:szCs w:val="24"/>
                <w:lang w:eastAsia="en-ZA"/>
              </w:rPr>
            </w:pPr>
          </w:p>
        </w:tc>
      </w:tr>
      <w:tr w:rsidR="003C0639" w:rsidTr="00716DAC">
        <w:trPr>
          <w:trHeight w:val="1431"/>
        </w:trPr>
        <w:tc>
          <w:tcPr>
            <w:tcW w:w="3369" w:type="dxa"/>
          </w:tcPr>
          <w:p w:rsidR="00716DAC" w:rsidRDefault="00716DAC" w:rsidP="003C0639">
            <w:pPr>
              <w:rPr>
                <w:rFonts w:ascii="Arial" w:eastAsia="Times New Roman" w:hAnsi="Arial" w:cs="Arial"/>
                <w:color w:val="000000"/>
                <w:sz w:val="24"/>
                <w:szCs w:val="24"/>
                <w:lang w:eastAsia="en-ZA"/>
              </w:rPr>
            </w:pPr>
          </w:p>
          <w:p w:rsidR="003C0639" w:rsidRPr="00716DAC" w:rsidRDefault="003C0639" w:rsidP="003C0639">
            <w:pPr>
              <w:rPr>
                <w:rFonts w:ascii="Arial" w:eastAsia="Times New Roman" w:hAnsi="Arial" w:cs="Arial"/>
                <w:color w:val="000000"/>
                <w:sz w:val="24"/>
                <w:szCs w:val="24"/>
                <w:lang w:eastAsia="en-ZA"/>
              </w:rPr>
            </w:pPr>
            <w:r w:rsidRPr="00716DAC">
              <w:rPr>
                <w:rFonts w:ascii="Arial" w:eastAsia="Times New Roman" w:hAnsi="Arial" w:cs="Arial"/>
                <w:color w:val="000000"/>
                <w:sz w:val="24"/>
                <w:szCs w:val="24"/>
                <w:lang w:eastAsia="en-ZA"/>
              </w:rPr>
              <w:t>Prescribe Medication taken by the Athlete</w:t>
            </w:r>
          </w:p>
          <w:p w:rsidR="003C0639" w:rsidRPr="00716DAC" w:rsidRDefault="003C0639" w:rsidP="003C0639">
            <w:pPr>
              <w:rPr>
                <w:rFonts w:ascii="Arial" w:eastAsia="Times New Roman" w:hAnsi="Arial" w:cs="Arial"/>
                <w:color w:val="000000"/>
                <w:sz w:val="24"/>
                <w:szCs w:val="24"/>
                <w:lang w:eastAsia="en-ZA"/>
              </w:rPr>
            </w:pPr>
          </w:p>
          <w:p w:rsidR="003C0639" w:rsidRPr="00716DAC" w:rsidRDefault="003C0639" w:rsidP="003C0639">
            <w:pPr>
              <w:rPr>
                <w:rFonts w:ascii="Arial" w:eastAsia="Times New Roman" w:hAnsi="Arial" w:cs="Arial"/>
                <w:color w:val="000000"/>
                <w:sz w:val="24"/>
                <w:szCs w:val="24"/>
                <w:lang w:eastAsia="en-ZA"/>
              </w:rPr>
            </w:pPr>
          </w:p>
        </w:tc>
        <w:tc>
          <w:tcPr>
            <w:tcW w:w="6911" w:type="dxa"/>
          </w:tcPr>
          <w:p w:rsidR="003C0639" w:rsidRDefault="003C0639" w:rsidP="003C0639">
            <w:pPr>
              <w:rPr>
                <w:rFonts w:ascii="Calibri" w:eastAsia="Times New Roman" w:hAnsi="Calibri" w:cs="Times New Roman"/>
                <w:color w:val="000000"/>
                <w:sz w:val="24"/>
                <w:szCs w:val="24"/>
                <w:lang w:eastAsia="en-ZA"/>
              </w:rPr>
            </w:pPr>
          </w:p>
        </w:tc>
      </w:tr>
    </w:tbl>
    <w:p w:rsidR="008F7950" w:rsidRDefault="008F7950" w:rsidP="003C0639">
      <w:pPr>
        <w:spacing w:after="0" w:line="240" w:lineRule="auto"/>
        <w:ind w:left="-284"/>
        <w:rPr>
          <w:rFonts w:ascii="Calibri" w:eastAsia="Times New Roman" w:hAnsi="Calibri" w:cs="Times New Roman"/>
          <w:color w:val="000000"/>
          <w:sz w:val="24"/>
          <w:szCs w:val="24"/>
          <w:lang w:eastAsia="en-ZA"/>
        </w:rPr>
      </w:pPr>
    </w:p>
    <w:p w:rsidR="003B5D28" w:rsidRDefault="003B5D28" w:rsidP="003B5D28">
      <w:pPr>
        <w:spacing w:after="0" w:line="360" w:lineRule="auto"/>
        <w:ind w:left="-284"/>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I ___________________________________ hereby certify that I have followed this patient for __________ years and that the above named patient has the diagnosis specified above.</w:t>
      </w:r>
    </w:p>
    <w:p w:rsidR="003B5D28" w:rsidRDefault="003B5D28" w:rsidP="003C0639">
      <w:pPr>
        <w:spacing w:after="0" w:line="240" w:lineRule="auto"/>
        <w:ind w:left="-284"/>
        <w:rPr>
          <w:rFonts w:ascii="Arial" w:eastAsia="Times New Roman" w:hAnsi="Arial" w:cs="Arial"/>
          <w:color w:val="000000"/>
          <w:sz w:val="24"/>
          <w:szCs w:val="24"/>
          <w:lang w:eastAsia="en-ZA"/>
        </w:rPr>
      </w:pPr>
    </w:p>
    <w:p w:rsidR="003B5D28" w:rsidRDefault="003B5D28" w:rsidP="003C0639">
      <w:pPr>
        <w:spacing w:after="0" w:line="240" w:lineRule="auto"/>
        <w:ind w:left="-284"/>
        <w:rPr>
          <w:rFonts w:ascii="Arial" w:eastAsia="Times New Roman" w:hAnsi="Arial" w:cs="Arial"/>
          <w:color w:val="000000"/>
          <w:sz w:val="24"/>
          <w:szCs w:val="24"/>
          <w:lang w:eastAsia="en-ZA"/>
        </w:rPr>
      </w:pPr>
    </w:p>
    <w:p w:rsidR="003B5D28" w:rsidRDefault="003B5D28" w:rsidP="003C0639">
      <w:pPr>
        <w:spacing w:after="0" w:line="240" w:lineRule="auto"/>
        <w:ind w:left="-284"/>
        <w:rPr>
          <w:rFonts w:ascii="Arial" w:eastAsia="Times New Roman" w:hAnsi="Arial" w:cs="Arial"/>
          <w:color w:val="000000"/>
          <w:sz w:val="24"/>
          <w:szCs w:val="24"/>
          <w:lang w:eastAsia="en-ZA"/>
        </w:rPr>
      </w:pPr>
    </w:p>
    <w:p w:rsidR="003B5D28" w:rsidRDefault="003B5D28" w:rsidP="003C0639">
      <w:pPr>
        <w:spacing w:after="0" w:line="240" w:lineRule="auto"/>
        <w:ind w:left="-284"/>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Please print</w:t>
      </w:r>
    </w:p>
    <w:tbl>
      <w:tblPr>
        <w:tblStyle w:val="TableGrid"/>
        <w:tblW w:w="0" w:type="auto"/>
        <w:tblInd w:w="-284" w:type="dxa"/>
        <w:tblLook w:val="04A0" w:firstRow="1" w:lastRow="0" w:firstColumn="1" w:lastColumn="0" w:noHBand="0" w:noVBand="1"/>
      </w:tblPr>
      <w:tblGrid>
        <w:gridCol w:w="2944"/>
        <w:gridCol w:w="7336"/>
      </w:tblGrid>
      <w:tr w:rsidR="003B5D28" w:rsidTr="003B5D28">
        <w:trPr>
          <w:trHeight w:val="600"/>
        </w:trPr>
        <w:tc>
          <w:tcPr>
            <w:tcW w:w="2944" w:type="dxa"/>
            <w:vAlign w:val="center"/>
          </w:tcPr>
          <w:p w:rsidR="003B5D28" w:rsidRDefault="003B5D28" w:rsidP="003B5D28">
            <w:pP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Doctor’s Name:</w:t>
            </w:r>
          </w:p>
        </w:tc>
        <w:tc>
          <w:tcPr>
            <w:tcW w:w="7336" w:type="dxa"/>
          </w:tcPr>
          <w:p w:rsidR="003B5D28" w:rsidRDefault="003B5D28" w:rsidP="003C0639">
            <w:pPr>
              <w:rPr>
                <w:rFonts w:ascii="Arial" w:eastAsia="Times New Roman" w:hAnsi="Arial" w:cs="Arial"/>
                <w:color w:val="000000"/>
                <w:sz w:val="24"/>
                <w:szCs w:val="24"/>
                <w:lang w:eastAsia="en-ZA"/>
              </w:rPr>
            </w:pPr>
          </w:p>
        </w:tc>
      </w:tr>
      <w:tr w:rsidR="003B5D28" w:rsidTr="003B5D28">
        <w:trPr>
          <w:trHeight w:val="564"/>
        </w:trPr>
        <w:tc>
          <w:tcPr>
            <w:tcW w:w="2944" w:type="dxa"/>
            <w:vAlign w:val="center"/>
          </w:tcPr>
          <w:p w:rsidR="003B5D28" w:rsidRDefault="003B5D28" w:rsidP="003B5D28">
            <w:pP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Address:</w:t>
            </w:r>
          </w:p>
        </w:tc>
        <w:tc>
          <w:tcPr>
            <w:tcW w:w="7336" w:type="dxa"/>
          </w:tcPr>
          <w:p w:rsidR="003B5D28" w:rsidRDefault="003B5D28" w:rsidP="003C0639">
            <w:pPr>
              <w:rPr>
                <w:rFonts w:ascii="Arial" w:eastAsia="Times New Roman" w:hAnsi="Arial" w:cs="Arial"/>
                <w:color w:val="000000"/>
                <w:sz w:val="24"/>
                <w:szCs w:val="24"/>
                <w:lang w:eastAsia="en-ZA"/>
              </w:rPr>
            </w:pPr>
          </w:p>
        </w:tc>
      </w:tr>
      <w:tr w:rsidR="003B5D28" w:rsidTr="003B5D28">
        <w:trPr>
          <w:trHeight w:val="556"/>
        </w:trPr>
        <w:tc>
          <w:tcPr>
            <w:tcW w:w="2944" w:type="dxa"/>
            <w:vAlign w:val="center"/>
          </w:tcPr>
          <w:p w:rsidR="003B5D28" w:rsidRDefault="003B5D28" w:rsidP="003B5D28">
            <w:pP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Signature:</w:t>
            </w:r>
          </w:p>
        </w:tc>
        <w:tc>
          <w:tcPr>
            <w:tcW w:w="7336" w:type="dxa"/>
          </w:tcPr>
          <w:p w:rsidR="003B5D28" w:rsidRDefault="003B5D28" w:rsidP="003C0639">
            <w:pPr>
              <w:rPr>
                <w:rFonts w:ascii="Arial" w:eastAsia="Times New Roman" w:hAnsi="Arial" w:cs="Arial"/>
                <w:color w:val="000000"/>
                <w:sz w:val="24"/>
                <w:szCs w:val="24"/>
                <w:lang w:eastAsia="en-ZA"/>
              </w:rPr>
            </w:pPr>
          </w:p>
        </w:tc>
      </w:tr>
      <w:tr w:rsidR="003B5D28" w:rsidTr="003B5D28">
        <w:trPr>
          <w:trHeight w:val="541"/>
        </w:trPr>
        <w:tc>
          <w:tcPr>
            <w:tcW w:w="2944" w:type="dxa"/>
            <w:vAlign w:val="center"/>
          </w:tcPr>
          <w:p w:rsidR="003B5D28" w:rsidRDefault="003B5D28" w:rsidP="003B5D28">
            <w:pP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Date:</w:t>
            </w:r>
          </w:p>
        </w:tc>
        <w:tc>
          <w:tcPr>
            <w:tcW w:w="7336" w:type="dxa"/>
          </w:tcPr>
          <w:p w:rsidR="003B5D28" w:rsidRDefault="003B5D28" w:rsidP="003C0639">
            <w:pPr>
              <w:rPr>
                <w:rFonts w:ascii="Arial" w:eastAsia="Times New Roman" w:hAnsi="Arial" w:cs="Arial"/>
                <w:color w:val="000000"/>
                <w:sz w:val="24"/>
                <w:szCs w:val="24"/>
                <w:lang w:eastAsia="en-ZA"/>
              </w:rPr>
            </w:pPr>
          </w:p>
        </w:tc>
      </w:tr>
    </w:tbl>
    <w:p w:rsidR="003B5D28" w:rsidRDefault="003B5D28" w:rsidP="003C0639">
      <w:pPr>
        <w:spacing w:after="0" w:line="240" w:lineRule="auto"/>
        <w:ind w:left="-284"/>
        <w:rPr>
          <w:rFonts w:ascii="Arial" w:eastAsia="Times New Roman" w:hAnsi="Arial" w:cs="Arial"/>
          <w:color w:val="000000"/>
          <w:sz w:val="24"/>
          <w:szCs w:val="24"/>
          <w:lang w:eastAsia="en-ZA"/>
        </w:rPr>
      </w:pPr>
    </w:p>
    <w:p w:rsidR="003B5D28" w:rsidRDefault="003B5D28" w:rsidP="003C0639">
      <w:pPr>
        <w:spacing w:after="0" w:line="240" w:lineRule="auto"/>
        <w:ind w:left="-284"/>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 xml:space="preserve">N.B. Information disclosed on this form will be dealt with confidentially by </w:t>
      </w:r>
      <w:proofErr w:type="spellStart"/>
      <w:r>
        <w:rPr>
          <w:rFonts w:ascii="Arial" w:eastAsia="Times New Roman" w:hAnsi="Arial" w:cs="Arial"/>
          <w:b/>
          <w:color w:val="000000"/>
          <w:sz w:val="24"/>
          <w:szCs w:val="24"/>
          <w:lang w:eastAsia="en-ZA"/>
        </w:rPr>
        <w:t>BISFed</w:t>
      </w:r>
      <w:proofErr w:type="spellEnd"/>
      <w:r>
        <w:rPr>
          <w:rFonts w:ascii="Arial" w:eastAsia="Times New Roman" w:hAnsi="Arial" w:cs="Arial"/>
          <w:b/>
          <w:color w:val="000000"/>
          <w:sz w:val="24"/>
          <w:szCs w:val="24"/>
          <w:lang w:eastAsia="en-ZA"/>
        </w:rPr>
        <w:t xml:space="preserve"> and in accordance to the IPC Code of Ethics for Classification.</w:t>
      </w:r>
    </w:p>
    <w:p w:rsidR="003B5D28" w:rsidRDefault="003B5D28" w:rsidP="003C0639">
      <w:pPr>
        <w:spacing w:after="0" w:line="240" w:lineRule="auto"/>
        <w:ind w:left="-284"/>
        <w:rPr>
          <w:rFonts w:ascii="Arial" w:eastAsia="Times New Roman" w:hAnsi="Arial" w:cs="Arial"/>
          <w:b/>
          <w:color w:val="000000"/>
          <w:sz w:val="24"/>
          <w:szCs w:val="24"/>
          <w:lang w:eastAsia="en-ZA"/>
        </w:rPr>
      </w:pPr>
    </w:p>
    <w:p w:rsidR="003B5D28" w:rsidRDefault="003B5D28" w:rsidP="003C0639">
      <w:pPr>
        <w:spacing w:after="0" w:line="240" w:lineRule="auto"/>
        <w:ind w:left="-284"/>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Guidelines for the medical practitioner completing this form:</w:t>
      </w:r>
    </w:p>
    <w:p w:rsidR="003B5D28" w:rsidRDefault="003B5D28" w:rsidP="003C0639">
      <w:pPr>
        <w:spacing w:after="0" w:line="240" w:lineRule="auto"/>
        <w:ind w:left="-284"/>
        <w:rPr>
          <w:rFonts w:ascii="Arial" w:eastAsia="Times New Roman" w:hAnsi="Arial" w:cs="Arial"/>
          <w:b/>
          <w:color w:val="000000"/>
          <w:sz w:val="24"/>
          <w:szCs w:val="24"/>
          <w:lang w:eastAsia="en-ZA"/>
        </w:rPr>
      </w:pPr>
    </w:p>
    <w:p w:rsidR="003B5D28" w:rsidRDefault="003B5D28" w:rsidP="003C0639">
      <w:pPr>
        <w:spacing w:after="0" w:line="240" w:lineRule="auto"/>
        <w:ind w:left="-284"/>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Requirements</w:t>
      </w:r>
    </w:p>
    <w:p w:rsidR="003B5D28" w:rsidRDefault="003B5D28" w:rsidP="003C0639">
      <w:pPr>
        <w:spacing w:after="0" w:line="240" w:lineRule="auto"/>
        <w:ind w:left="-284"/>
        <w:rPr>
          <w:rFonts w:ascii="Arial" w:eastAsia="Times New Roman" w:hAnsi="Arial" w:cs="Arial"/>
          <w:b/>
          <w:color w:val="000000"/>
          <w:sz w:val="24"/>
          <w:szCs w:val="24"/>
          <w:lang w:eastAsia="en-ZA"/>
        </w:rPr>
      </w:pPr>
    </w:p>
    <w:p w:rsidR="003B5D28" w:rsidRDefault="003B5D28" w:rsidP="003C0639">
      <w:pPr>
        <w:spacing w:after="0" w:line="240" w:lineRule="auto"/>
        <w:ind w:left="-284"/>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Relevant and appropriate medical documentation is essential to the process of Classification of Athletes for International </w:t>
      </w:r>
      <w:proofErr w:type="spellStart"/>
      <w:r>
        <w:rPr>
          <w:rFonts w:ascii="Arial" w:eastAsia="Times New Roman" w:hAnsi="Arial" w:cs="Arial"/>
          <w:color w:val="000000"/>
          <w:sz w:val="24"/>
          <w:szCs w:val="24"/>
          <w:lang w:eastAsia="en-ZA"/>
        </w:rPr>
        <w:t>Boccia</w:t>
      </w:r>
      <w:proofErr w:type="spellEnd"/>
      <w:r>
        <w:rPr>
          <w:rFonts w:ascii="Arial" w:eastAsia="Times New Roman" w:hAnsi="Arial" w:cs="Arial"/>
          <w:color w:val="000000"/>
          <w:sz w:val="24"/>
          <w:szCs w:val="24"/>
          <w:lang w:eastAsia="en-ZA"/>
        </w:rPr>
        <w:t xml:space="preserve"> Competitions sanctioned by </w:t>
      </w:r>
      <w:proofErr w:type="spellStart"/>
      <w:r>
        <w:rPr>
          <w:rFonts w:ascii="Arial" w:eastAsia="Times New Roman" w:hAnsi="Arial" w:cs="Arial"/>
          <w:color w:val="000000"/>
          <w:sz w:val="24"/>
          <w:szCs w:val="24"/>
          <w:lang w:eastAsia="en-ZA"/>
        </w:rPr>
        <w:t>BISFed</w:t>
      </w:r>
      <w:proofErr w:type="spellEnd"/>
      <w:r>
        <w:rPr>
          <w:rFonts w:ascii="Arial" w:eastAsia="Times New Roman" w:hAnsi="Arial" w:cs="Arial"/>
          <w:color w:val="000000"/>
          <w:sz w:val="24"/>
          <w:szCs w:val="24"/>
          <w:lang w:eastAsia="en-ZA"/>
        </w:rPr>
        <w:t>.</w:t>
      </w:r>
    </w:p>
    <w:p w:rsidR="003B5D28" w:rsidRDefault="003B5D28" w:rsidP="003C0639">
      <w:pPr>
        <w:spacing w:after="0" w:line="240" w:lineRule="auto"/>
        <w:ind w:left="-284"/>
        <w:rPr>
          <w:rFonts w:ascii="Arial" w:eastAsia="Times New Roman" w:hAnsi="Arial" w:cs="Arial"/>
          <w:color w:val="000000"/>
          <w:sz w:val="24"/>
          <w:szCs w:val="24"/>
          <w:lang w:eastAsia="en-ZA"/>
        </w:rPr>
      </w:pPr>
    </w:p>
    <w:p w:rsidR="003B5D28" w:rsidRDefault="003B5D28" w:rsidP="003C0639">
      <w:pPr>
        <w:spacing w:after="0" w:line="240" w:lineRule="auto"/>
        <w:ind w:left="-284"/>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This medical information should provide the results of medical tests and investigations which demonstrate that the Athlete has a diagnosis of a medical condition which leads to their presenting</w:t>
      </w:r>
      <w:r w:rsidR="00FE4A35">
        <w:rPr>
          <w:rFonts w:ascii="Arial" w:eastAsia="Times New Roman" w:hAnsi="Arial" w:cs="Arial"/>
          <w:color w:val="000000"/>
          <w:sz w:val="24"/>
          <w:szCs w:val="24"/>
          <w:lang w:eastAsia="en-ZA"/>
        </w:rPr>
        <w:t xml:space="preserve"> physical impairments.</w:t>
      </w:r>
    </w:p>
    <w:p w:rsidR="00FE4A35" w:rsidRDefault="00FE4A35" w:rsidP="003C0639">
      <w:pPr>
        <w:spacing w:after="0" w:line="240" w:lineRule="auto"/>
        <w:ind w:left="-284"/>
        <w:rPr>
          <w:rFonts w:ascii="Arial" w:eastAsia="Times New Roman" w:hAnsi="Arial" w:cs="Arial"/>
          <w:color w:val="000000"/>
          <w:sz w:val="24"/>
          <w:szCs w:val="24"/>
          <w:lang w:eastAsia="en-ZA"/>
        </w:rPr>
      </w:pPr>
    </w:p>
    <w:p w:rsidR="00FE4A35" w:rsidRDefault="00FE4A35" w:rsidP="003C0639">
      <w:pPr>
        <w:spacing w:after="0" w:line="240" w:lineRule="auto"/>
        <w:ind w:left="-284"/>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It is </w:t>
      </w:r>
      <w:r>
        <w:rPr>
          <w:rFonts w:ascii="Arial" w:eastAsia="Times New Roman" w:hAnsi="Arial" w:cs="Arial"/>
          <w:color w:val="000000"/>
          <w:sz w:val="24"/>
          <w:szCs w:val="24"/>
          <w:u w:val="single"/>
          <w:lang w:eastAsia="en-ZA"/>
        </w:rPr>
        <w:t>not</w:t>
      </w:r>
      <w:r>
        <w:rPr>
          <w:rFonts w:ascii="Arial" w:eastAsia="Times New Roman" w:hAnsi="Arial" w:cs="Arial"/>
          <w:color w:val="000000"/>
          <w:sz w:val="24"/>
          <w:szCs w:val="24"/>
          <w:lang w:eastAsia="en-ZA"/>
        </w:rPr>
        <w:t xml:space="preserve"> necessary to supply a report stating the symptoms such as weakness, pain, lack of sensation, inability to walk or perform certain actions.  These limitations are assessed during the Classif</w:t>
      </w:r>
      <w:r w:rsidR="006A3B64">
        <w:rPr>
          <w:rFonts w:ascii="Arial" w:eastAsia="Times New Roman" w:hAnsi="Arial" w:cs="Arial"/>
          <w:color w:val="000000"/>
          <w:sz w:val="24"/>
          <w:szCs w:val="24"/>
          <w:lang w:eastAsia="en-ZA"/>
        </w:rPr>
        <w:t>i</w:t>
      </w:r>
      <w:bookmarkStart w:id="0" w:name="_GoBack"/>
      <w:bookmarkEnd w:id="0"/>
      <w:r>
        <w:rPr>
          <w:rFonts w:ascii="Arial" w:eastAsia="Times New Roman" w:hAnsi="Arial" w:cs="Arial"/>
          <w:color w:val="000000"/>
          <w:sz w:val="24"/>
          <w:szCs w:val="24"/>
          <w:lang w:eastAsia="en-ZA"/>
        </w:rPr>
        <w:t xml:space="preserve">cation process by Accredited </w:t>
      </w:r>
      <w:proofErr w:type="spellStart"/>
      <w:r>
        <w:rPr>
          <w:rFonts w:ascii="Arial" w:eastAsia="Times New Roman" w:hAnsi="Arial" w:cs="Arial"/>
          <w:color w:val="000000"/>
          <w:sz w:val="24"/>
          <w:szCs w:val="24"/>
          <w:lang w:eastAsia="en-ZA"/>
        </w:rPr>
        <w:t>BISFed</w:t>
      </w:r>
      <w:proofErr w:type="spellEnd"/>
      <w:r>
        <w:rPr>
          <w:rFonts w:ascii="Arial" w:eastAsia="Times New Roman" w:hAnsi="Arial" w:cs="Arial"/>
          <w:color w:val="000000"/>
          <w:sz w:val="24"/>
          <w:szCs w:val="24"/>
          <w:lang w:eastAsia="en-ZA"/>
        </w:rPr>
        <w:t xml:space="preserve"> Classifiers at sanctioned events.</w:t>
      </w:r>
    </w:p>
    <w:p w:rsidR="00FE4A35" w:rsidRDefault="00FE4A35" w:rsidP="003C0639">
      <w:pPr>
        <w:spacing w:after="0" w:line="240" w:lineRule="auto"/>
        <w:ind w:left="-284"/>
        <w:rPr>
          <w:rFonts w:ascii="Arial" w:eastAsia="Times New Roman" w:hAnsi="Arial" w:cs="Arial"/>
          <w:color w:val="000000"/>
          <w:sz w:val="24"/>
          <w:szCs w:val="24"/>
          <w:lang w:eastAsia="en-ZA"/>
        </w:rPr>
      </w:pPr>
    </w:p>
    <w:p w:rsidR="00FE4A35" w:rsidRPr="00FE4A35" w:rsidRDefault="00FE4A35" w:rsidP="003C0639">
      <w:pPr>
        <w:spacing w:after="0" w:line="240" w:lineRule="auto"/>
        <w:ind w:left="-284"/>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For International Classification a</w:t>
      </w:r>
      <w:r w:rsidRPr="00FE4A35">
        <w:rPr>
          <w:rFonts w:ascii="Arial" w:eastAsia="Times New Roman" w:hAnsi="Arial" w:cs="Arial"/>
          <w:b/>
          <w:color w:val="000000"/>
          <w:sz w:val="24"/>
          <w:szCs w:val="24"/>
          <w:lang w:eastAsia="en-ZA"/>
        </w:rPr>
        <w:t>ny documentation</w:t>
      </w:r>
      <w:r>
        <w:rPr>
          <w:rFonts w:ascii="Arial" w:eastAsia="Times New Roman" w:hAnsi="Arial" w:cs="Arial"/>
          <w:b/>
          <w:color w:val="000000"/>
          <w:sz w:val="24"/>
          <w:szCs w:val="24"/>
          <w:lang w:eastAsia="en-ZA"/>
        </w:rPr>
        <w:t xml:space="preserve"> or information</w:t>
      </w:r>
      <w:r w:rsidRPr="00FE4A35">
        <w:rPr>
          <w:rFonts w:ascii="Arial" w:eastAsia="Times New Roman" w:hAnsi="Arial" w:cs="Arial"/>
          <w:b/>
          <w:color w:val="000000"/>
          <w:sz w:val="24"/>
          <w:szCs w:val="24"/>
          <w:lang w:eastAsia="en-ZA"/>
        </w:rPr>
        <w:t xml:space="preserve"> provided such as a report from the neurologist or test results should be presented in English</w:t>
      </w:r>
      <w:r>
        <w:rPr>
          <w:rFonts w:ascii="Arial" w:eastAsia="Times New Roman" w:hAnsi="Arial" w:cs="Arial"/>
          <w:b/>
          <w:color w:val="000000"/>
          <w:sz w:val="24"/>
          <w:szCs w:val="24"/>
          <w:lang w:eastAsia="en-ZA"/>
        </w:rPr>
        <w:t>,</w:t>
      </w:r>
    </w:p>
    <w:sectPr w:rsidR="00FE4A35" w:rsidRPr="00FE4A35" w:rsidSect="00FE4A35">
      <w:footerReference w:type="default" r:id="rId10"/>
      <w:pgSz w:w="11906" w:h="16838"/>
      <w:pgMar w:top="284" w:right="849" w:bottom="709" w:left="993" w:header="27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33" w:rsidRDefault="00705B33" w:rsidP="00FE4A35">
      <w:pPr>
        <w:spacing w:after="0" w:line="240" w:lineRule="auto"/>
      </w:pPr>
      <w:r>
        <w:separator/>
      </w:r>
    </w:p>
  </w:endnote>
  <w:endnote w:type="continuationSeparator" w:id="0">
    <w:p w:rsidR="00705B33" w:rsidRDefault="00705B33" w:rsidP="00FE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35" w:rsidRDefault="00716DAC" w:rsidP="00FE4A35">
    <w:pPr>
      <w:pStyle w:val="Footer"/>
      <w:pBdr>
        <w:top w:val="thinThickSmallGap" w:sz="24" w:space="1" w:color="622423" w:themeColor="accent2" w:themeShade="7F"/>
      </w:pBdr>
      <w:ind w:left="-284"/>
      <w:rPr>
        <w:rFonts w:asciiTheme="majorHAnsi" w:eastAsiaTheme="majorEastAsia" w:hAnsiTheme="majorHAnsi" w:cstheme="majorBidi"/>
      </w:rPr>
    </w:pPr>
    <w:r>
      <w:rPr>
        <w:rFonts w:asciiTheme="majorHAnsi" w:eastAsiaTheme="majorEastAsia" w:hAnsiTheme="majorHAnsi" w:cstheme="majorBidi"/>
      </w:rPr>
      <w:t>Certificate of Diagnosis</w:t>
    </w:r>
    <w:r w:rsidR="00FE4A35">
      <w:rPr>
        <w:rFonts w:asciiTheme="majorHAnsi" w:eastAsiaTheme="majorEastAsia" w:hAnsiTheme="majorHAnsi" w:cstheme="majorBidi"/>
      </w:rPr>
      <w:ptab w:relativeTo="margin" w:alignment="right" w:leader="none"/>
    </w:r>
    <w:r w:rsidR="00FE4A35">
      <w:rPr>
        <w:rFonts w:asciiTheme="majorHAnsi" w:eastAsiaTheme="majorEastAsia" w:hAnsiTheme="majorHAnsi" w:cstheme="majorBidi"/>
      </w:rPr>
      <w:t xml:space="preserve">Page </w:t>
    </w:r>
    <w:r w:rsidR="00FE4A35">
      <w:rPr>
        <w:rFonts w:eastAsiaTheme="minorEastAsia"/>
      </w:rPr>
      <w:fldChar w:fldCharType="begin"/>
    </w:r>
    <w:r w:rsidR="00FE4A35">
      <w:instrText xml:space="preserve"> PAGE   \* MERGEFORMAT </w:instrText>
    </w:r>
    <w:r w:rsidR="00FE4A35">
      <w:rPr>
        <w:rFonts w:eastAsiaTheme="minorEastAsia"/>
      </w:rPr>
      <w:fldChar w:fldCharType="separate"/>
    </w:r>
    <w:r w:rsidR="006A3B64" w:rsidRPr="006A3B64">
      <w:rPr>
        <w:rFonts w:asciiTheme="majorHAnsi" w:eastAsiaTheme="majorEastAsia" w:hAnsiTheme="majorHAnsi" w:cstheme="majorBidi"/>
        <w:noProof/>
      </w:rPr>
      <w:t>1</w:t>
    </w:r>
    <w:r w:rsidR="00FE4A35">
      <w:rPr>
        <w:rFonts w:asciiTheme="majorHAnsi" w:eastAsiaTheme="majorEastAsia" w:hAnsiTheme="majorHAnsi" w:cstheme="majorBidi"/>
        <w:noProof/>
      </w:rPr>
      <w:fldChar w:fldCharType="end"/>
    </w:r>
  </w:p>
  <w:p w:rsidR="00FE4A35" w:rsidRDefault="00FE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33" w:rsidRDefault="00705B33" w:rsidP="00FE4A35">
      <w:pPr>
        <w:spacing w:after="0" w:line="240" w:lineRule="auto"/>
      </w:pPr>
      <w:r>
        <w:separator/>
      </w:r>
    </w:p>
  </w:footnote>
  <w:footnote w:type="continuationSeparator" w:id="0">
    <w:p w:rsidR="00705B33" w:rsidRDefault="00705B33" w:rsidP="00FE4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6026"/>
    <w:multiLevelType w:val="hybridMultilevel"/>
    <w:tmpl w:val="8452AE74"/>
    <w:lvl w:ilvl="0" w:tplc="1CDEEC6A">
      <w:start w:val="1"/>
      <w:numFmt w:val="decimal"/>
      <w:lvlText w:val="%1."/>
      <w:lvlJc w:val="left"/>
      <w:pPr>
        <w:ind w:left="76"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50"/>
    <w:rsid w:val="000E2020"/>
    <w:rsid w:val="001F6417"/>
    <w:rsid w:val="0020129D"/>
    <w:rsid w:val="003B5D28"/>
    <w:rsid w:val="003C0639"/>
    <w:rsid w:val="00464A7B"/>
    <w:rsid w:val="00485471"/>
    <w:rsid w:val="004B2AFF"/>
    <w:rsid w:val="00680784"/>
    <w:rsid w:val="006A3B64"/>
    <w:rsid w:val="006C6F18"/>
    <w:rsid w:val="00705B33"/>
    <w:rsid w:val="00716DAC"/>
    <w:rsid w:val="00755EAD"/>
    <w:rsid w:val="00806324"/>
    <w:rsid w:val="008F7950"/>
    <w:rsid w:val="00AA128F"/>
    <w:rsid w:val="00B02233"/>
    <w:rsid w:val="00C306C0"/>
    <w:rsid w:val="00EA0BD6"/>
    <w:rsid w:val="00FE4A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50"/>
    <w:rPr>
      <w:rFonts w:ascii="Tahoma" w:hAnsi="Tahoma" w:cs="Tahoma"/>
      <w:sz w:val="16"/>
      <w:szCs w:val="16"/>
    </w:rPr>
  </w:style>
  <w:style w:type="paragraph" w:styleId="ListParagraph">
    <w:name w:val="List Paragraph"/>
    <w:basedOn w:val="Normal"/>
    <w:uiPriority w:val="34"/>
    <w:qFormat/>
    <w:rsid w:val="0020129D"/>
    <w:pPr>
      <w:ind w:left="720"/>
      <w:contextualSpacing/>
    </w:pPr>
  </w:style>
  <w:style w:type="table" w:styleId="TableGrid">
    <w:name w:val="Table Grid"/>
    <w:basedOn w:val="TableNormal"/>
    <w:uiPriority w:val="59"/>
    <w:rsid w:val="0075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35"/>
  </w:style>
  <w:style w:type="paragraph" w:styleId="Footer">
    <w:name w:val="footer"/>
    <w:basedOn w:val="Normal"/>
    <w:link w:val="FooterChar"/>
    <w:uiPriority w:val="99"/>
    <w:unhideWhenUsed/>
    <w:rsid w:val="00FE4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50"/>
    <w:rPr>
      <w:rFonts w:ascii="Tahoma" w:hAnsi="Tahoma" w:cs="Tahoma"/>
      <w:sz w:val="16"/>
      <w:szCs w:val="16"/>
    </w:rPr>
  </w:style>
  <w:style w:type="paragraph" w:styleId="ListParagraph">
    <w:name w:val="List Paragraph"/>
    <w:basedOn w:val="Normal"/>
    <w:uiPriority w:val="34"/>
    <w:qFormat/>
    <w:rsid w:val="0020129D"/>
    <w:pPr>
      <w:ind w:left="720"/>
      <w:contextualSpacing/>
    </w:pPr>
  </w:style>
  <w:style w:type="table" w:styleId="TableGrid">
    <w:name w:val="Table Grid"/>
    <w:basedOn w:val="TableNormal"/>
    <w:uiPriority w:val="59"/>
    <w:rsid w:val="0075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35"/>
  </w:style>
  <w:style w:type="paragraph" w:styleId="Footer">
    <w:name w:val="footer"/>
    <w:basedOn w:val="Normal"/>
    <w:link w:val="FooterChar"/>
    <w:uiPriority w:val="99"/>
    <w:unhideWhenUsed/>
    <w:rsid w:val="00FE4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9173">
      <w:bodyDiv w:val="1"/>
      <w:marLeft w:val="0"/>
      <w:marRight w:val="0"/>
      <w:marTop w:val="0"/>
      <w:marBottom w:val="0"/>
      <w:divBdr>
        <w:top w:val="none" w:sz="0" w:space="0" w:color="auto"/>
        <w:left w:val="none" w:sz="0" w:space="0" w:color="auto"/>
        <w:bottom w:val="none" w:sz="0" w:space="0" w:color="auto"/>
        <w:right w:val="none" w:sz="0" w:space="0" w:color="auto"/>
      </w:divBdr>
    </w:div>
    <w:div w:id="789130149">
      <w:bodyDiv w:val="1"/>
      <w:marLeft w:val="0"/>
      <w:marRight w:val="0"/>
      <w:marTop w:val="0"/>
      <w:marBottom w:val="0"/>
      <w:divBdr>
        <w:top w:val="none" w:sz="0" w:space="0" w:color="auto"/>
        <w:left w:val="none" w:sz="0" w:space="0" w:color="auto"/>
        <w:bottom w:val="none" w:sz="0" w:space="0" w:color="auto"/>
        <w:right w:val="none" w:sz="0" w:space="0" w:color="auto"/>
      </w:divBdr>
    </w:div>
    <w:div w:id="1742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Matthee</dc:creator>
  <cp:lastModifiedBy>Elsa Matthee</cp:lastModifiedBy>
  <cp:revision>4</cp:revision>
  <cp:lastPrinted>2017-01-15T19:07:00Z</cp:lastPrinted>
  <dcterms:created xsi:type="dcterms:W3CDTF">2017-01-15T17:06:00Z</dcterms:created>
  <dcterms:modified xsi:type="dcterms:W3CDTF">2017-01-15T19:08:00Z</dcterms:modified>
</cp:coreProperties>
</file>